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77777777" w:rsidR="00C44B8B" w:rsidRPr="0052681C" w:rsidRDefault="005048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202A_146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77777777" w:rsidR="00C44B8B" w:rsidRPr="0052681C" w:rsidRDefault="00D735D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2063183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77777777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F00CF">
        <w:rPr>
          <w:b/>
          <w:sz w:val="26"/>
          <w:szCs w:val="26"/>
        </w:rPr>
        <w:t>Гаситель вибрации ГВН-</w:t>
      </w:r>
      <w:r w:rsidR="00D735D2" w:rsidRPr="00BE1FB3">
        <w:rPr>
          <w:b/>
          <w:sz w:val="26"/>
          <w:szCs w:val="26"/>
        </w:rPr>
        <w:t>2-9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7777777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A17DCF" w:rsidRPr="001A7FCA">
        <w:rPr>
          <w:sz w:val="24"/>
          <w:szCs w:val="24"/>
        </w:rPr>
        <w:t>ТУ 3449-001-52819896-2010 «Арматура линейная защитная»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77777777" w:rsidR="00BE1FB3" w:rsidRDefault="00BE1FB3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E1E00DD" wp14:editId="4E1E00DE">
            <wp:extent cx="3095625" cy="1352550"/>
            <wp:effectExtent l="0" t="0" r="9525" b="0"/>
            <wp:docPr id="1" name="Рисунок 1" descr="http://velsnab.ru/upload/iblock/85d/g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elsnab.ru/upload/iblock/85d/gpg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E008D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2377"/>
        <w:gridCol w:w="560"/>
        <w:gridCol w:w="440"/>
        <w:gridCol w:w="280"/>
        <w:gridCol w:w="440"/>
        <w:gridCol w:w="781"/>
        <w:gridCol w:w="1122"/>
        <w:gridCol w:w="2528"/>
      </w:tblGrid>
      <w:tr w:rsidR="00BE1FB3" w:rsidRPr="00BE1FB3" w14:paraId="4E1E0095" w14:textId="77777777" w:rsidTr="00DF5F74">
        <w:trPr>
          <w:tblCellSpacing w:w="15" w:type="dxa"/>
        </w:trPr>
        <w:tc>
          <w:tcPr>
            <w:tcW w:w="1003" w:type="pct"/>
            <w:vMerge w:val="restart"/>
            <w:vAlign w:val="center"/>
            <w:hideMark/>
          </w:tcPr>
          <w:p w14:paraId="4E1E008E" w14:textId="77777777" w:rsidR="00BE1FB3" w:rsidRPr="00DF5F74" w:rsidRDefault="00BE1FB3" w:rsidP="00BE1FB3">
            <w:pPr>
              <w:ind w:firstLine="0"/>
              <w:jc w:val="left"/>
              <w:rPr>
                <w:sz w:val="24"/>
                <w:szCs w:val="24"/>
              </w:rPr>
            </w:pPr>
            <w:r w:rsidRPr="00DF5F74">
              <w:rPr>
                <w:bCs/>
                <w:sz w:val="24"/>
                <w:szCs w:val="24"/>
              </w:rPr>
              <w:t>Марка гасителя вибрации</w:t>
            </w:r>
          </w:p>
        </w:tc>
        <w:tc>
          <w:tcPr>
            <w:tcW w:w="1134" w:type="pct"/>
            <w:vMerge w:val="restart"/>
            <w:vAlign w:val="center"/>
            <w:hideMark/>
          </w:tcPr>
          <w:p w14:paraId="4E1E008F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Диапазон применяемых</w:t>
            </w:r>
          </w:p>
          <w:p w14:paraId="4E1E0090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 проводов и канатов, мм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4E1E0091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E1E0092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E1E0093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 Марка гасителя типа ГПГ  </w:t>
            </w:r>
          </w:p>
          <w:p w14:paraId="4E1E0094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 xml:space="preserve">для возможной замены </w:t>
            </w:r>
          </w:p>
        </w:tc>
      </w:tr>
      <w:tr w:rsidR="00BE1FB3" w:rsidRPr="00BE1FB3" w14:paraId="4E1E009F" w14:textId="77777777" w:rsidTr="00DF5F74">
        <w:trPr>
          <w:tblCellSpacing w:w="15" w:type="dxa"/>
        </w:trPr>
        <w:tc>
          <w:tcPr>
            <w:tcW w:w="1003" w:type="pct"/>
            <w:vMerge/>
            <w:vAlign w:val="center"/>
            <w:hideMark/>
          </w:tcPr>
          <w:p w14:paraId="4E1E0096" w14:textId="77777777" w:rsidR="00BE1FB3" w:rsidRPr="00BE1FB3" w:rsidRDefault="00BE1FB3" w:rsidP="00BE1F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  <w:vAlign w:val="center"/>
            <w:hideMark/>
          </w:tcPr>
          <w:p w14:paraId="4E1E0097" w14:textId="77777777" w:rsidR="00BE1FB3" w:rsidRPr="00BE1FB3" w:rsidRDefault="00BE1FB3" w:rsidP="00BE1F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E1E0098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4E1E0099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E1E009A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2r</w:t>
            </w:r>
          </w:p>
        </w:tc>
        <w:tc>
          <w:tcPr>
            <w:tcW w:w="0" w:type="auto"/>
            <w:vAlign w:val="center"/>
            <w:hideMark/>
          </w:tcPr>
          <w:p w14:paraId="4E1E009B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4E1E009C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 xml:space="preserve"> Груза  </w:t>
            </w:r>
          </w:p>
        </w:tc>
        <w:tc>
          <w:tcPr>
            <w:tcW w:w="0" w:type="auto"/>
            <w:vAlign w:val="center"/>
            <w:hideMark/>
          </w:tcPr>
          <w:p w14:paraId="4E1E009D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 xml:space="preserve"> Гасителя  </w:t>
            </w:r>
          </w:p>
        </w:tc>
        <w:tc>
          <w:tcPr>
            <w:tcW w:w="0" w:type="auto"/>
            <w:vMerge/>
            <w:vAlign w:val="center"/>
            <w:hideMark/>
          </w:tcPr>
          <w:p w14:paraId="4E1E009E" w14:textId="77777777" w:rsidR="00BE1FB3" w:rsidRPr="00BE1FB3" w:rsidRDefault="00BE1FB3" w:rsidP="00BE1FB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E1FB3" w:rsidRPr="00BE1FB3" w14:paraId="4E1E00A9" w14:textId="77777777" w:rsidTr="00DF5F74">
        <w:trPr>
          <w:tblCellSpacing w:w="15" w:type="dxa"/>
        </w:trPr>
        <w:tc>
          <w:tcPr>
            <w:tcW w:w="1003" w:type="pct"/>
            <w:vAlign w:val="center"/>
            <w:hideMark/>
          </w:tcPr>
          <w:p w14:paraId="4E1E00A0" w14:textId="77777777" w:rsidR="00BE1FB3" w:rsidRPr="00BE1FB3" w:rsidRDefault="00BE1FB3" w:rsidP="00BE1FB3">
            <w:pPr>
              <w:ind w:firstLine="0"/>
              <w:jc w:val="left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Гаситель вибрации ГВН-2-9</w:t>
            </w:r>
          </w:p>
        </w:tc>
        <w:tc>
          <w:tcPr>
            <w:tcW w:w="1134" w:type="pct"/>
            <w:vAlign w:val="center"/>
            <w:hideMark/>
          </w:tcPr>
          <w:p w14:paraId="4E1E00A1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8,9-9,8</w:t>
            </w:r>
          </w:p>
        </w:tc>
        <w:tc>
          <w:tcPr>
            <w:tcW w:w="0" w:type="auto"/>
            <w:vAlign w:val="center"/>
            <w:hideMark/>
          </w:tcPr>
          <w:p w14:paraId="4E1E00A2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 xml:space="preserve"> 300  </w:t>
            </w:r>
          </w:p>
        </w:tc>
        <w:tc>
          <w:tcPr>
            <w:tcW w:w="0" w:type="auto"/>
            <w:vAlign w:val="center"/>
            <w:hideMark/>
          </w:tcPr>
          <w:p w14:paraId="4E1E00A3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 9,1</w:t>
            </w:r>
          </w:p>
        </w:tc>
        <w:tc>
          <w:tcPr>
            <w:tcW w:w="0" w:type="auto"/>
            <w:vAlign w:val="center"/>
            <w:hideMark/>
          </w:tcPr>
          <w:p w14:paraId="4E1E00A4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E1E00A5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 xml:space="preserve"> 68  </w:t>
            </w:r>
          </w:p>
        </w:tc>
        <w:tc>
          <w:tcPr>
            <w:tcW w:w="0" w:type="auto"/>
            <w:vAlign w:val="center"/>
            <w:hideMark/>
          </w:tcPr>
          <w:p w14:paraId="4E1E00A6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  <w:hideMark/>
          </w:tcPr>
          <w:p w14:paraId="4E1E00A7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2,24</w:t>
            </w:r>
          </w:p>
        </w:tc>
        <w:tc>
          <w:tcPr>
            <w:tcW w:w="0" w:type="auto"/>
            <w:vAlign w:val="center"/>
            <w:hideMark/>
          </w:tcPr>
          <w:p w14:paraId="4E1E00A8" w14:textId="77777777" w:rsidR="00BE1FB3" w:rsidRPr="00BE1FB3" w:rsidRDefault="00BE1FB3" w:rsidP="00BE1FB3">
            <w:pPr>
              <w:ind w:firstLine="0"/>
              <w:jc w:val="center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ГПГ-0,8-9,1 -300/10</w:t>
            </w:r>
          </w:p>
        </w:tc>
      </w:tr>
    </w:tbl>
    <w:p w14:paraId="4E1E00AA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B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E00A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E00AE" w14:textId="77777777"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E0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E00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E00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E00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E00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E00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1E00B5" w14:textId="4B21634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E1E00B6" w14:textId="28DC92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E00B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E00B8" w14:textId="77777777"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E00B9" w14:textId="77777777"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E00BA" w14:textId="77777777"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14:paraId="4E1E00B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E00B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E00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E00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E00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E00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E00C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E00C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E00C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E1E00C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E00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E00C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E00C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E00C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E00C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E00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E00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E00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E00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E00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E00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E00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E00D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E00D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E00D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D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E00D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E00E1" w14:textId="77777777" w:rsidR="000A5A74" w:rsidRDefault="000A5A74">
      <w:r>
        <w:separator/>
      </w:r>
    </w:p>
  </w:endnote>
  <w:endnote w:type="continuationSeparator" w:id="0">
    <w:p w14:paraId="4E1E00E2" w14:textId="77777777" w:rsidR="000A5A74" w:rsidRDefault="000A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E00DF" w14:textId="77777777" w:rsidR="000A5A74" w:rsidRDefault="000A5A74">
      <w:r>
        <w:separator/>
      </w:r>
    </w:p>
  </w:footnote>
  <w:footnote w:type="continuationSeparator" w:id="0">
    <w:p w14:paraId="4E1E00E0" w14:textId="77777777" w:rsidR="000A5A74" w:rsidRDefault="000A5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EC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E00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documentManagement/types"/>
    <ds:schemaRef ds:uri="aeb3e8e0-784a-4348-b8a9-74d788c4fa59"/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E907FD5-2662-4ECA-8441-55C0C49B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4D4B16-4EDD-421B-B885-7B31E6D5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1214</Words>
  <Characters>6926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2015-10-13T13:45:00Z</dcterms:created>
  <dcterms:modified xsi:type="dcterms:W3CDTF">2015-10-13T13:45:00Z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